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rsidRPr="00541FEE" w14:paraId="60CF0D2F" w14:textId="77777777" w:rsidTr="00931F08">
        <w:trPr>
          <w:trHeight w:val="3306"/>
        </w:trPr>
        <w:tc>
          <w:tcPr>
            <w:tcW w:w="2666" w:type="dxa"/>
            <w:gridSpan w:val="3"/>
            <w:tcMar>
              <w:left w:w="0" w:type="dxa"/>
              <w:right w:w="0" w:type="dxa"/>
            </w:tcMar>
          </w:tcPr>
          <w:p w14:paraId="40307158" w14:textId="6BFB82E7" w:rsidR="00C541CF" w:rsidRPr="00541FEE" w:rsidRDefault="00C541CF" w:rsidP="00FF7126">
            <w:pPr>
              <w:spacing w:after="0"/>
              <w:rPr>
                <w:color w:val="000000"/>
                <w:lang w:eastAsia="nl-NL"/>
              </w:rPr>
            </w:pPr>
            <w:r w:rsidRPr="00541FEE">
              <w:rPr>
                <w:noProof/>
                <w:color w:val="000000"/>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Pr="00541FEE" w:rsidRDefault="00C541CF" w:rsidP="00FF7126">
            <w:pPr>
              <w:spacing w:after="0"/>
              <w:rPr>
                <w:color w:val="000000"/>
                <w:lang w:eastAsia="nl-NL"/>
              </w:rPr>
            </w:pPr>
          </w:p>
        </w:tc>
        <w:tc>
          <w:tcPr>
            <w:tcW w:w="250" w:type="dxa"/>
            <w:vMerge w:val="restart"/>
          </w:tcPr>
          <w:p w14:paraId="1D790F51" w14:textId="75757CC2" w:rsidR="00C541CF" w:rsidRPr="00541FEE" w:rsidRDefault="00C541CF" w:rsidP="00FF7126">
            <w:pPr>
              <w:spacing w:after="0"/>
              <w:rPr>
                <w:color w:val="000000"/>
                <w:lang w:eastAsia="nl-NL"/>
              </w:rPr>
            </w:pPr>
          </w:p>
        </w:tc>
        <w:tc>
          <w:tcPr>
            <w:tcW w:w="7749" w:type="dxa"/>
            <w:vMerge w:val="restart"/>
          </w:tcPr>
          <w:p w14:paraId="484D61CE" w14:textId="77777777"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t xml:space="preserve">UPDATE van de GMR </w:t>
            </w:r>
          </w:p>
          <w:p w14:paraId="5BADEB55" w14:textId="60B72CF4" w:rsidR="00C541CF" w:rsidRPr="00541FEE" w:rsidRDefault="00385B5B" w:rsidP="00FF7126">
            <w:pPr>
              <w:spacing w:after="0"/>
              <w:rPr>
                <w:color w:val="000000"/>
                <w:lang w:eastAsia="nl-NL"/>
              </w:rPr>
            </w:pPr>
            <w:r>
              <w:rPr>
                <w:color w:val="000000"/>
                <w:lang w:eastAsia="nl-NL"/>
              </w:rPr>
              <w:t>november</w:t>
            </w:r>
            <w:r w:rsidR="00C541CF" w:rsidRPr="00541FEE">
              <w:rPr>
                <w:color w:val="000000"/>
                <w:lang w:eastAsia="nl-NL"/>
              </w:rPr>
              <w:t xml:space="preserve"> 202</w:t>
            </w:r>
            <w:r w:rsidR="00861A88" w:rsidRPr="00541FEE">
              <w:rPr>
                <w:color w:val="000000"/>
                <w:lang w:eastAsia="nl-NL"/>
              </w:rPr>
              <w:t>5</w:t>
            </w:r>
          </w:p>
          <w:p w14:paraId="2B53A09D" w14:textId="58F333BB" w:rsidR="00C541CF" w:rsidRPr="00541FEE" w:rsidRDefault="00C541CF" w:rsidP="00541FEE">
            <w:pPr>
              <w:pBdr>
                <w:top w:val="single" w:sz="24" w:space="8" w:color="2C567A" w:themeColor="accent1"/>
              </w:pBdr>
              <w:spacing w:after="0"/>
              <w:rPr>
                <w:color w:val="000000"/>
                <w:lang w:eastAsia="nl-NL"/>
              </w:rPr>
            </w:pPr>
            <w:r w:rsidRPr="00541FEE">
              <w:rPr>
                <w:color w:val="000000"/>
                <w:lang w:eastAsia="nl-NL"/>
              </w:rPr>
              <w:t>Terugblik</w:t>
            </w:r>
          </w:p>
          <w:p w14:paraId="05146C3F" w14:textId="77777777" w:rsidR="00C541CF" w:rsidRPr="00541FEE" w:rsidRDefault="00C541CF" w:rsidP="00974C9B">
            <w:pPr>
              <w:spacing w:after="0"/>
              <w:rPr>
                <w:color w:val="000000"/>
                <w:lang w:eastAsia="nl-NL"/>
              </w:rPr>
            </w:pPr>
          </w:p>
          <w:p w14:paraId="4F710DF6" w14:textId="5FAA61E4" w:rsidR="0027227D" w:rsidRPr="00541FEE" w:rsidRDefault="00385B5B" w:rsidP="00541FEE">
            <w:pPr>
              <w:spacing w:after="0"/>
              <w:rPr>
                <w:color w:val="000000"/>
                <w:lang w:eastAsia="nl-NL"/>
              </w:rPr>
            </w:pPr>
            <w:r>
              <w:rPr>
                <w:color w:val="000000"/>
                <w:lang w:eastAsia="nl-NL"/>
              </w:rPr>
              <w:t xml:space="preserve">Het </w:t>
            </w:r>
            <w:r w:rsidR="00B50009">
              <w:rPr>
                <w:color w:val="000000"/>
                <w:lang w:eastAsia="nl-NL"/>
              </w:rPr>
              <w:t>was</w:t>
            </w:r>
            <w:r>
              <w:rPr>
                <w:color w:val="000000"/>
                <w:lang w:eastAsia="nl-NL"/>
              </w:rPr>
              <w:t xml:space="preserve"> heel prettig om een nieuw PGMR lid te kunnen verwelkomen in dit nieuwe schooljaar. De agenda van deze vergadering bevat veel nieuwe en aangepaste beleidsstukken, zodat Evelien Zondervan direct een beeld krijgt van alles wat ter tafel komt. Helaas kon er wegens ziekte nog geen nieuwe voorzitter worden gekozen. </w:t>
            </w:r>
          </w:p>
          <w:p w14:paraId="1A370771" w14:textId="77777777" w:rsidR="00762630" w:rsidRPr="00541FEE" w:rsidRDefault="00762630" w:rsidP="00541FEE">
            <w:pPr>
              <w:spacing w:after="0"/>
              <w:rPr>
                <w:color w:val="000000"/>
                <w:lang w:eastAsia="nl-NL"/>
              </w:rPr>
            </w:pPr>
          </w:p>
          <w:p w14:paraId="4B5EA60B" w14:textId="7A855184" w:rsidR="00C541CF" w:rsidRDefault="00C541CF" w:rsidP="00541FEE">
            <w:pPr>
              <w:pBdr>
                <w:top w:val="single" w:sz="24" w:space="8" w:color="2C567A" w:themeColor="accent1"/>
              </w:pBdr>
              <w:spacing w:after="0"/>
              <w:rPr>
                <w:color w:val="000000"/>
                <w:lang w:eastAsia="nl-NL"/>
              </w:rPr>
            </w:pPr>
            <w:r w:rsidRPr="00541FEE">
              <w:rPr>
                <w:color w:val="000000"/>
                <w:lang w:eastAsia="nl-NL"/>
              </w:rPr>
              <w:t xml:space="preserve">Vergadering </w:t>
            </w:r>
            <w:r w:rsidR="00385B5B">
              <w:rPr>
                <w:color w:val="000000"/>
                <w:lang w:eastAsia="nl-NL"/>
              </w:rPr>
              <w:t>4 november</w:t>
            </w:r>
            <w:r w:rsidR="00861A88" w:rsidRPr="00541FEE">
              <w:rPr>
                <w:color w:val="000000"/>
                <w:lang w:eastAsia="nl-NL"/>
              </w:rPr>
              <w:t xml:space="preserve"> 2025</w:t>
            </w:r>
            <w:r w:rsidRPr="00541FEE">
              <w:rPr>
                <w:color w:val="000000"/>
                <w:lang w:eastAsia="nl-NL"/>
              </w:rPr>
              <w:t xml:space="preserve">  </w:t>
            </w:r>
          </w:p>
          <w:p w14:paraId="765F2CAF" w14:textId="77777777" w:rsidR="0027227D" w:rsidRDefault="0027227D" w:rsidP="00541FEE">
            <w:pPr>
              <w:pBdr>
                <w:top w:val="single" w:sz="24" w:space="8" w:color="2C567A" w:themeColor="accent1"/>
              </w:pBdr>
              <w:spacing w:after="0"/>
              <w:rPr>
                <w:color w:val="000000"/>
                <w:lang w:eastAsia="nl-NL"/>
              </w:rPr>
            </w:pPr>
          </w:p>
          <w:p w14:paraId="2D45F489" w14:textId="5B6FB94C" w:rsidR="00385B5B" w:rsidRDefault="00385B5B" w:rsidP="00541FEE">
            <w:pPr>
              <w:pBdr>
                <w:top w:val="single" w:sz="24" w:space="8" w:color="2C567A" w:themeColor="accent1"/>
              </w:pBdr>
              <w:spacing w:after="0"/>
              <w:rPr>
                <w:color w:val="000000"/>
                <w:lang w:eastAsia="nl-NL"/>
              </w:rPr>
            </w:pPr>
            <w:r>
              <w:rPr>
                <w:color w:val="000000"/>
                <w:lang w:eastAsia="nl-NL"/>
              </w:rPr>
              <w:t xml:space="preserve">Een aantal van de stukken die op de agenda staan, zijn nieuw. De rest is herzien of  komt jaarlijks terug. Nieuw is het beleid professionalisering, gecombineerd met duurzame inzetbaarheid. Dit wordt opgenomen in het schooljaarplan. </w:t>
            </w:r>
            <w:r>
              <w:rPr>
                <w:color w:val="000000"/>
                <w:lang w:eastAsia="nl-NL"/>
              </w:rPr>
              <w:t>Het document verzuimbeleid is</w:t>
            </w:r>
            <w:r>
              <w:rPr>
                <w:color w:val="000000"/>
                <w:lang w:eastAsia="nl-NL"/>
              </w:rPr>
              <w:t xml:space="preserve"> ook geldend voor </w:t>
            </w:r>
            <w:r w:rsidRPr="00385B5B">
              <w:rPr>
                <w:color w:val="000000"/>
                <w:lang w:eastAsia="nl-NL"/>
              </w:rPr>
              <w:t>de</w:t>
            </w:r>
            <w:r>
              <w:rPr>
                <w:color w:val="000000"/>
                <w:lang w:eastAsia="nl-NL"/>
              </w:rPr>
              <w:t xml:space="preserve"> </w:t>
            </w:r>
            <w:r w:rsidRPr="00385B5B">
              <w:rPr>
                <w:color w:val="000000"/>
                <w:lang w:eastAsia="nl-NL"/>
              </w:rPr>
              <w:t>medewerkers</w:t>
            </w:r>
            <w:r>
              <w:rPr>
                <w:color w:val="000000"/>
                <w:lang w:eastAsia="nl-NL"/>
              </w:rPr>
              <w:t xml:space="preserve"> op het bestuurskantoor. </w:t>
            </w:r>
            <w:r w:rsidR="00AA1A42">
              <w:rPr>
                <w:color w:val="000000"/>
                <w:lang w:eastAsia="nl-NL"/>
              </w:rPr>
              <w:t>Het arbobeleid en het verzuimbeleid zijn herzien en voorzien van duidelijke uitleg over de wijzigingen. Bij beleid werving en selectie wordt uitleg gegeven over de uitzondering voor (kandidaat) IB-ers. Via het wensenformulier is hun interesse al bekend, zodat een vacature op korte termijn ingevuld kan worden.</w:t>
            </w:r>
          </w:p>
          <w:p w14:paraId="59923416" w14:textId="311CB6D9" w:rsidR="00AA1A42" w:rsidRDefault="00AA1A42" w:rsidP="00541FEE">
            <w:pPr>
              <w:pBdr>
                <w:top w:val="single" w:sz="24" w:space="8" w:color="2C567A" w:themeColor="accent1"/>
              </w:pBdr>
              <w:spacing w:after="0"/>
              <w:rPr>
                <w:color w:val="000000"/>
                <w:lang w:eastAsia="nl-NL"/>
              </w:rPr>
            </w:pPr>
            <w:r>
              <w:rPr>
                <w:color w:val="000000"/>
                <w:lang w:eastAsia="nl-NL"/>
              </w:rPr>
              <w:t>Het allocatiemodel wordt besproken en bij het opstellen was er een PGMR-lid aanwezig, zodat opmerkingen en vragen al in een vroeg stadium aan de orde kwamen. Voor alle documenten is er instemming verleend door de PGMR, behalve voor het beleid sociaal jaarverslag, dat later nog aan de orde zal komen.</w:t>
            </w:r>
          </w:p>
          <w:p w14:paraId="41A42DFC" w14:textId="61D287F5" w:rsidR="00AA1A42" w:rsidRDefault="00AA1A42" w:rsidP="00541FEE">
            <w:pPr>
              <w:pBdr>
                <w:top w:val="single" w:sz="24" w:space="8" w:color="2C567A" w:themeColor="accent1"/>
              </w:pBdr>
              <w:spacing w:after="0"/>
              <w:rPr>
                <w:color w:val="000000"/>
                <w:lang w:eastAsia="nl-NL"/>
              </w:rPr>
            </w:pPr>
            <w:r>
              <w:rPr>
                <w:color w:val="000000"/>
                <w:lang w:eastAsia="nl-NL"/>
              </w:rPr>
              <w:t xml:space="preserve">Ook de </w:t>
            </w:r>
            <w:r w:rsidR="00F8047C">
              <w:rPr>
                <w:color w:val="000000"/>
                <w:lang w:eastAsia="nl-NL"/>
              </w:rPr>
              <w:t>financiën</w:t>
            </w:r>
            <w:r>
              <w:rPr>
                <w:color w:val="000000"/>
                <w:lang w:eastAsia="nl-NL"/>
              </w:rPr>
              <w:t xml:space="preserve"> kwamen aan de orde, m.n. </w:t>
            </w:r>
            <w:r w:rsidR="00F8047C">
              <w:rPr>
                <w:color w:val="000000"/>
                <w:lang w:eastAsia="nl-NL"/>
              </w:rPr>
              <w:t>de resultaten t/m augustus. Het blijkt dat de rijksbijdragen zijn tegengevallen, waardoor de begroting moest worden bijgesteld. Toch is de verwachting dat de uitkomst wat beter zal zijn dan de begroting aanvankelijk liet zien. Er zijn goede gesprekken met de directeuren gevoerd en er zijn op bestuurlijk niveau ook allerlei maatregelen genomen. Tenslotte is en wordt er kritisch verder gesproken over de te maken keuzes, om daarmee volgend jaar de begroting al positief te laten uitvallen.</w:t>
            </w:r>
          </w:p>
          <w:p w14:paraId="4C9C7E1B" w14:textId="2DC179C1" w:rsidR="00F8047C" w:rsidRDefault="00F8047C" w:rsidP="00541FEE">
            <w:pPr>
              <w:pBdr>
                <w:top w:val="single" w:sz="24" w:space="8" w:color="2C567A" w:themeColor="accent1"/>
              </w:pBdr>
              <w:spacing w:after="0"/>
              <w:rPr>
                <w:color w:val="000000"/>
                <w:lang w:eastAsia="nl-NL"/>
              </w:rPr>
            </w:pPr>
            <w:r>
              <w:rPr>
                <w:color w:val="000000"/>
                <w:lang w:eastAsia="nl-NL"/>
              </w:rPr>
              <w:t>De volgende vergadering valt in het nieuwe jaar, dus alvast een gezellige Kerstbijeenkomst en goede feestdagen gewenst.</w:t>
            </w:r>
          </w:p>
          <w:p w14:paraId="4A0472ED" w14:textId="77777777" w:rsidR="00C541CF" w:rsidRPr="00541FEE" w:rsidRDefault="00C541CF" w:rsidP="00541FEE">
            <w:pPr>
              <w:spacing w:after="0"/>
              <w:rPr>
                <w:color w:val="000000"/>
                <w:lang w:eastAsia="nl-NL"/>
              </w:rPr>
            </w:pPr>
          </w:p>
          <w:p w14:paraId="430C15B7" w14:textId="77777777" w:rsidR="001B790B" w:rsidRPr="00541FEE" w:rsidRDefault="001B790B" w:rsidP="00541FEE">
            <w:pPr>
              <w:spacing w:after="0"/>
              <w:rPr>
                <w:color w:val="000000"/>
                <w:lang w:eastAsia="nl-NL"/>
              </w:rPr>
            </w:pPr>
          </w:p>
          <w:p w14:paraId="02B6B354" w14:textId="454723EC" w:rsidR="00C541CF" w:rsidRPr="00541FEE" w:rsidRDefault="00C541CF" w:rsidP="00541FEE">
            <w:pPr>
              <w:pBdr>
                <w:top w:val="single" w:sz="24" w:space="8" w:color="2C567A" w:themeColor="accent1"/>
              </w:pBdr>
              <w:spacing w:after="0"/>
              <w:rPr>
                <w:color w:val="000000"/>
                <w:lang w:eastAsia="nl-NL"/>
              </w:rPr>
            </w:pPr>
            <w:r w:rsidRPr="00541FEE">
              <w:rPr>
                <w:color w:val="000000"/>
                <w:lang w:eastAsia="nl-NL"/>
              </w:rPr>
              <w:t>Vergaderdata 202</w:t>
            </w:r>
            <w:r w:rsidR="0027227D">
              <w:rPr>
                <w:color w:val="000000"/>
                <w:lang w:eastAsia="nl-NL"/>
              </w:rPr>
              <w:t>5</w:t>
            </w:r>
            <w:r w:rsidRPr="00541FEE">
              <w:rPr>
                <w:color w:val="000000"/>
                <w:lang w:eastAsia="nl-NL"/>
              </w:rPr>
              <w:t>-202</w:t>
            </w:r>
            <w:r w:rsidR="0027227D">
              <w:rPr>
                <w:color w:val="000000"/>
                <w:lang w:eastAsia="nl-NL"/>
              </w:rPr>
              <w:t>6</w:t>
            </w:r>
            <w:r w:rsidRPr="00541FEE">
              <w:rPr>
                <w:color w:val="000000"/>
                <w:lang w:eastAsia="nl-NL"/>
              </w:rPr>
              <w:t xml:space="preserve">  </w:t>
            </w:r>
          </w:p>
          <w:p w14:paraId="4505EBB4" w14:textId="77777777" w:rsidR="00C541CF" w:rsidRDefault="00C541CF" w:rsidP="00541FEE">
            <w:pPr>
              <w:spacing w:after="0"/>
              <w:rPr>
                <w:color w:val="000000"/>
                <w:lang w:eastAsia="nl-NL"/>
              </w:rPr>
            </w:pPr>
          </w:p>
          <w:p w14:paraId="7AE0C385" w14:textId="12F61D1C" w:rsidR="0027227D" w:rsidRDefault="0027227D" w:rsidP="00541FEE">
            <w:pPr>
              <w:spacing w:after="0"/>
              <w:rPr>
                <w:color w:val="000000"/>
                <w:lang w:eastAsia="nl-NL"/>
              </w:rPr>
            </w:pPr>
            <w:r>
              <w:rPr>
                <w:color w:val="000000"/>
                <w:lang w:eastAsia="nl-NL"/>
              </w:rPr>
              <w:t>6 januari 2026, met RvT</w:t>
            </w:r>
          </w:p>
          <w:p w14:paraId="2D11DAC9" w14:textId="11476DF8" w:rsidR="0027227D" w:rsidRDefault="0027227D" w:rsidP="00541FEE">
            <w:pPr>
              <w:spacing w:after="0"/>
              <w:rPr>
                <w:color w:val="000000"/>
                <w:lang w:eastAsia="nl-NL"/>
              </w:rPr>
            </w:pPr>
            <w:r>
              <w:rPr>
                <w:color w:val="000000"/>
                <w:lang w:eastAsia="nl-NL"/>
              </w:rPr>
              <w:t>3 maart 2026</w:t>
            </w:r>
          </w:p>
          <w:p w14:paraId="031FCAC4" w14:textId="2D7E01F4" w:rsidR="0027227D" w:rsidRDefault="0027227D" w:rsidP="00541FEE">
            <w:pPr>
              <w:spacing w:after="0"/>
              <w:rPr>
                <w:color w:val="000000"/>
                <w:lang w:eastAsia="nl-NL"/>
              </w:rPr>
            </w:pPr>
            <w:r>
              <w:rPr>
                <w:color w:val="000000"/>
                <w:lang w:eastAsia="nl-NL"/>
              </w:rPr>
              <w:t>12 mei 2025</w:t>
            </w:r>
          </w:p>
          <w:p w14:paraId="4F524D2A" w14:textId="4716593F" w:rsidR="0027227D" w:rsidRDefault="0027227D" w:rsidP="00541FEE">
            <w:pPr>
              <w:spacing w:after="0"/>
              <w:rPr>
                <w:color w:val="000000"/>
                <w:lang w:eastAsia="nl-NL"/>
              </w:rPr>
            </w:pPr>
            <w:r>
              <w:rPr>
                <w:color w:val="000000"/>
                <w:lang w:eastAsia="nl-NL"/>
              </w:rPr>
              <w:t>30 juni 2026, met RvT</w:t>
            </w:r>
          </w:p>
          <w:p w14:paraId="2B0B49C5" w14:textId="77777777" w:rsidR="001B790B" w:rsidRPr="00541FEE" w:rsidRDefault="001B790B" w:rsidP="00541FEE">
            <w:pPr>
              <w:spacing w:after="0"/>
              <w:rPr>
                <w:color w:val="000000"/>
                <w:lang w:eastAsia="nl-NL"/>
              </w:rPr>
            </w:pPr>
          </w:p>
          <w:p w14:paraId="6DE3667C" w14:textId="33E9BE34" w:rsidR="00C541CF" w:rsidRPr="00541FEE" w:rsidRDefault="00000000" w:rsidP="00541FEE">
            <w:pPr>
              <w:pBdr>
                <w:top w:val="single" w:sz="24" w:space="8" w:color="2C567A" w:themeColor="accent1"/>
              </w:pBdr>
              <w:spacing w:after="0"/>
              <w:rPr>
                <w:color w:val="000000"/>
                <w:lang w:eastAsia="nl-NL"/>
              </w:rPr>
            </w:pPr>
            <w:sdt>
              <w:sdtPr>
                <w:rPr>
                  <w:color w:val="000000"/>
                  <w:lang w:eastAsia="nl-NL"/>
                </w:rPr>
                <w:id w:val="877970023"/>
                <w:temporary/>
                <w:showingPlcHdr/>
                <w15:appearance w15:val="hidden"/>
              </w:sdtPr>
              <w:sdtContent>
                <w:r w:rsidR="00C541CF" w:rsidRPr="00541FEE">
                  <w:rPr>
                    <w:color w:val="000000"/>
                    <w:lang w:eastAsia="nl-NL"/>
                  </w:rPr>
                  <w:t>Met vriendelijke groet,</w:t>
                </w:r>
              </w:sdtContent>
            </w:sdt>
            <w:r w:rsidR="00C541CF" w:rsidRPr="00541FEE">
              <w:rPr>
                <w:color w:val="000000"/>
                <w:lang w:eastAsia="nl-NL"/>
              </w:rPr>
              <w:br/>
            </w:r>
          </w:p>
          <w:p w14:paraId="3DA2E1DE" w14:textId="107E1376" w:rsidR="00541FEE" w:rsidRDefault="00C541CF" w:rsidP="00541FEE">
            <w:pPr>
              <w:spacing w:after="0"/>
              <w:rPr>
                <w:color w:val="000000"/>
                <w:lang w:eastAsia="nl-NL"/>
              </w:rPr>
            </w:pPr>
            <w:r>
              <w:rPr>
                <w:color w:val="000000"/>
                <w:lang w:eastAsia="nl-NL"/>
              </w:rPr>
              <w:t xml:space="preserve">Secretaris </w:t>
            </w:r>
            <w:r w:rsidRPr="00190805">
              <w:rPr>
                <w:color w:val="000000"/>
                <w:lang w:eastAsia="nl-NL"/>
              </w:rPr>
              <w:t>Eveline de Visser</w:t>
            </w:r>
            <w:r>
              <w:rPr>
                <w:color w:val="000000"/>
                <w:lang w:eastAsia="nl-NL"/>
              </w:rPr>
              <w:t xml:space="preserve"> (</w:t>
            </w:r>
            <w:hyperlink r:id="rId12" w:history="1">
              <w:r w:rsidRPr="00541FEE">
                <w:rPr>
                  <w:color w:val="000000"/>
                </w:rPr>
                <w:t>e.devisser@alberoscholen.nl</w:t>
              </w:r>
            </w:hyperlink>
            <w:r>
              <w:rPr>
                <w:color w:val="000000"/>
                <w:lang w:eastAsia="nl-NL"/>
              </w:rPr>
              <w:t xml:space="preserve"> )</w:t>
            </w:r>
            <w:r w:rsidRPr="00190805">
              <w:rPr>
                <w:color w:val="000000"/>
                <w:lang w:eastAsia="nl-NL"/>
              </w:rPr>
              <w:t xml:space="preserve">, </w:t>
            </w:r>
            <w:r w:rsidR="009A1039">
              <w:rPr>
                <w:color w:val="000000"/>
                <w:lang w:eastAsia="nl-NL"/>
              </w:rPr>
              <w:t>Dick van de Linde</w:t>
            </w:r>
            <w:r w:rsidRPr="00190805">
              <w:rPr>
                <w:color w:val="000000"/>
                <w:lang w:eastAsia="nl-NL"/>
              </w:rPr>
              <w:t xml:space="preserve">, </w:t>
            </w:r>
            <w:r w:rsidR="00385B5B">
              <w:rPr>
                <w:color w:val="000000"/>
                <w:lang w:eastAsia="nl-NL"/>
              </w:rPr>
              <w:t xml:space="preserve">Evelien Zondervan, </w:t>
            </w:r>
            <w:r w:rsidRPr="00190805">
              <w:rPr>
                <w:color w:val="000000"/>
                <w:lang w:eastAsia="nl-NL"/>
              </w:rPr>
              <w:t xml:space="preserve">Esther Yuen, Gerda Dousma, Hanna van </w:t>
            </w:r>
            <w:r>
              <w:rPr>
                <w:color w:val="000000"/>
                <w:lang w:eastAsia="nl-NL"/>
              </w:rPr>
              <w:t>Oostende, Patrick Schipper</w:t>
            </w:r>
            <w:r w:rsidRPr="00190805">
              <w:rPr>
                <w:color w:val="000000"/>
                <w:lang w:eastAsia="nl-NL"/>
              </w:rPr>
              <w:t xml:space="preserve"> en Monique Bomer</w:t>
            </w:r>
            <w:r>
              <w:rPr>
                <w:color w:val="000000"/>
                <w:lang w:eastAsia="nl-NL"/>
              </w:rPr>
              <w:t>.</w:t>
            </w:r>
          </w:p>
          <w:p w14:paraId="6A051A4E" w14:textId="7B6B0034" w:rsidR="00541FEE" w:rsidRPr="00541FEE" w:rsidRDefault="00541FEE" w:rsidP="00541FEE">
            <w:pPr>
              <w:spacing w:after="0"/>
              <w:rPr>
                <w:color w:val="000000"/>
                <w:lang w:eastAsia="nl-NL"/>
              </w:rPr>
            </w:pPr>
          </w:p>
        </w:tc>
      </w:tr>
      <w:tr w:rsidR="00C541CF" w:rsidRPr="00541FEE" w14:paraId="07E242BA" w14:textId="77777777" w:rsidTr="00931F08">
        <w:trPr>
          <w:trHeight w:val="1164"/>
        </w:trPr>
        <w:tc>
          <w:tcPr>
            <w:tcW w:w="462" w:type="dxa"/>
          </w:tcPr>
          <w:p w14:paraId="02399EAB" w14:textId="7A14FE33" w:rsidR="00C541CF" w:rsidRPr="00541FEE" w:rsidRDefault="00C541CF" w:rsidP="00541FEE">
            <w:pPr>
              <w:spacing w:after="0"/>
              <w:rPr>
                <w:color w:val="000000"/>
                <w:lang w:eastAsia="nl-NL"/>
              </w:rPr>
            </w:pPr>
          </w:p>
        </w:tc>
        <w:tc>
          <w:tcPr>
            <w:tcW w:w="2204" w:type="dxa"/>
            <w:gridSpan w:val="2"/>
          </w:tcPr>
          <w:p w14:paraId="5B5F950C" w14:textId="77777777"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br/>
            </w:r>
          </w:p>
          <w:p w14:paraId="199898DA" w14:textId="77777777" w:rsidR="00C541CF" w:rsidRPr="00541FEE" w:rsidRDefault="00C541CF" w:rsidP="00541FEE">
            <w:pPr>
              <w:pBdr>
                <w:bottom w:val="single" w:sz="24" w:space="8" w:color="2C567A" w:themeColor="accent1"/>
              </w:pBdr>
              <w:spacing w:after="0"/>
              <w:rPr>
                <w:color w:val="000000"/>
                <w:lang w:eastAsia="nl-NL"/>
              </w:rPr>
            </w:pPr>
          </w:p>
          <w:p w14:paraId="7788AA62" w14:textId="7CE5DE93"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t>Inhoud</w:t>
            </w:r>
          </w:p>
        </w:tc>
        <w:tc>
          <w:tcPr>
            <w:tcW w:w="250" w:type="dxa"/>
          </w:tcPr>
          <w:p w14:paraId="3E71F01B" w14:textId="77777777" w:rsidR="00C541CF" w:rsidRPr="00541FEE" w:rsidRDefault="00C541CF" w:rsidP="00541FEE">
            <w:pPr>
              <w:spacing w:after="0"/>
              <w:rPr>
                <w:color w:val="000000"/>
                <w:lang w:eastAsia="nl-NL"/>
              </w:rPr>
            </w:pPr>
          </w:p>
        </w:tc>
        <w:tc>
          <w:tcPr>
            <w:tcW w:w="250" w:type="dxa"/>
            <w:vMerge/>
          </w:tcPr>
          <w:p w14:paraId="50FD6E82" w14:textId="2F8FE5DC" w:rsidR="00C541CF" w:rsidRPr="00541FEE" w:rsidRDefault="00C541CF" w:rsidP="00541FEE">
            <w:pPr>
              <w:spacing w:after="0"/>
              <w:rPr>
                <w:color w:val="000000"/>
                <w:lang w:eastAsia="nl-NL"/>
              </w:rPr>
            </w:pPr>
          </w:p>
        </w:tc>
        <w:tc>
          <w:tcPr>
            <w:tcW w:w="7749" w:type="dxa"/>
            <w:vMerge/>
          </w:tcPr>
          <w:p w14:paraId="25855A34" w14:textId="77777777" w:rsidR="00C541CF" w:rsidRPr="00541FEE" w:rsidRDefault="00C541CF" w:rsidP="00541FEE">
            <w:pPr>
              <w:spacing w:after="0"/>
              <w:rPr>
                <w:color w:val="000000"/>
                <w:lang w:eastAsia="nl-NL"/>
              </w:rPr>
            </w:pPr>
          </w:p>
        </w:tc>
      </w:tr>
      <w:tr w:rsidR="00C541CF" w:rsidRPr="00541FEE" w14:paraId="7A2E7128" w14:textId="77777777" w:rsidTr="00931F08">
        <w:trPr>
          <w:trHeight w:val="543"/>
        </w:trPr>
        <w:tc>
          <w:tcPr>
            <w:tcW w:w="462" w:type="dxa"/>
          </w:tcPr>
          <w:p w14:paraId="0E269824"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79A743E3" w14:textId="77777777" w:rsidR="00C541CF" w:rsidRPr="00541FEE" w:rsidRDefault="00C541CF" w:rsidP="00541FEE">
            <w:pPr>
              <w:spacing w:after="0"/>
              <w:rPr>
                <w:color w:val="000000"/>
                <w:lang w:eastAsia="nl-NL"/>
              </w:rPr>
            </w:pPr>
          </w:p>
        </w:tc>
        <w:tc>
          <w:tcPr>
            <w:tcW w:w="1948" w:type="dxa"/>
            <w:vAlign w:val="center"/>
          </w:tcPr>
          <w:p w14:paraId="1387F692" w14:textId="7B964890" w:rsidR="00C541CF" w:rsidRPr="00541FEE" w:rsidRDefault="00C541CF" w:rsidP="00541FEE">
            <w:pPr>
              <w:spacing w:after="0"/>
              <w:rPr>
                <w:color w:val="000000"/>
                <w:lang w:eastAsia="nl-NL"/>
              </w:rPr>
            </w:pPr>
            <w:r w:rsidRPr="00541FEE">
              <w:rPr>
                <w:color w:val="000000"/>
                <w:lang w:eastAsia="nl-NL"/>
              </w:rPr>
              <w:t>Terugblik</w:t>
            </w:r>
          </w:p>
          <w:p w14:paraId="20E45F1E" w14:textId="3A1440A6" w:rsidR="00C541CF" w:rsidRPr="00541FEE" w:rsidRDefault="00C541CF" w:rsidP="00541FEE">
            <w:pPr>
              <w:spacing w:after="0"/>
              <w:rPr>
                <w:color w:val="000000"/>
                <w:lang w:eastAsia="nl-NL"/>
              </w:rPr>
            </w:pPr>
          </w:p>
        </w:tc>
        <w:tc>
          <w:tcPr>
            <w:tcW w:w="250" w:type="dxa"/>
          </w:tcPr>
          <w:p w14:paraId="2562B035" w14:textId="77777777" w:rsidR="00C541CF" w:rsidRPr="00541FEE" w:rsidRDefault="00C541CF" w:rsidP="00541FEE">
            <w:pPr>
              <w:spacing w:after="0"/>
              <w:rPr>
                <w:color w:val="000000"/>
                <w:lang w:eastAsia="nl-NL"/>
              </w:rPr>
            </w:pPr>
          </w:p>
        </w:tc>
        <w:tc>
          <w:tcPr>
            <w:tcW w:w="250" w:type="dxa"/>
            <w:vMerge/>
          </w:tcPr>
          <w:p w14:paraId="7421BAEA" w14:textId="341504B7" w:rsidR="00C541CF" w:rsidRPr="00541FEE" w:rsidRDefault="00C541CF" w:rsidP="00541FEE">
            <w:pPr>
              <w:spacing w:after="0"/>
              <w:rPr>
                <w:color w:val="000000"/>
                <w:lang w:eastAsia="nl-NL"/>
              </w:rPr>
            </w:pPr>
          </w:p>
        </w:tc>
        <w:tc>
          <w:tcPr>
            <w:tcW w:w="7749" w:type="dxa"/>
            <w:vMerge/>
          </w:tcPr>
          <w:p w14:paraId="4D0CABFA" w14:textId="77777777" w:rsidR="00C541CF" w:rsidRPr="00541FEE" w:rsidRDefault="00C541CF" w:rsidP="00541FEE">
            <w:pPr>
              <w:spacing w:after="0"/>
              <w:rPr>
                <w:color w:val="000000"/>
                <w:lang w:eastAsia="nl-NL"/>
              </w:rPr>
            </w:pPr>
          </w:p>
        </w:tc>
      </w:tr>
      <w:tr w:rsidR="00C541CF" w:rsidRPr="00541FEE" w14:paraId="4497BDC8" w14:textId="77777777" w:rsidTr="00931F08">
        <w:trPr>
          <w:trHeight w:val="633"/>
        </w:trPr>
        <w:tc>
          <w:tcPr>
            <w:tcW w:w="462" w:type="dxa"/>
          </w:tcPr>
          <w:p w14:paraId="62B7F57A"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46514387" w14:textId="77777777" w:rsidR="00C541CF" w:rsidRPr="00541FEE" w:rsidRDefault="00C541CF" w:rsidP="00541FEE">
            <w:pPr>
              <w:spacing w:after="0"/>
              <w:rPr>
                <w:color w:val="000000"/>
                <w:lang w:eastAsia="nl-NL"/>
              </w:rPr>
            </w:pPr>
          </w:p>
        </w:tc>
        <w:tc>
          <w:tcPr>
            <w:tcW w:w="1948" w:type="dxa"/>
            <w:vAlign w:val="center"/>
          </w:tcPr>
          <w:p w14:paraId="31F0B41F" w14:textId="20F9A04E" w:rsidR="00C541CF" w:rsidRPr="00541FEE" w:rsidRDefault="00C541CF" w:rsidP="00541FEE">
            <w:pPr>
              <w:spacing w:after="0"/>
              <w:rPr>
                <w:color w:val="000000"/>
                <w:lang w:eastAsia="nl-NL"/>
              </w:rPr>
            </w:pPr>
          </w:p>
          <w:p w14:paraId="625A7699" w14:textId="77777777" w:rsidR="00C541CF" w:rsidRPr="00541FEE" w:rsidRDefault="00C541CF" w:rsidP="00541FEE">
            <w:pPr>
              <w:spacing w:after="0"/>
              <w:rPr>
                <w:color w:val="000000"/>
                <w:lang w:eastAsia="nl-NL"/>
              </w:rPr>
            </w:pPr>
            <w:r w:rsidRPr="00541FEE">
              <w:rPr>
                <w:color w:val="000000"/>
                <w:lang w:eastAsia="nl-NL"/>
              </w:rPr>
              <w:t xml:space="preserve">Vergadering </w:t>
            </w:r>
          </w:p>
          <w:p w14:paraId="0D9D26B2" w14:textId="02A3CE6B" w:rsidR="00C541CF" w:rsidRPr="00541FEE" w:rsidRDefault="00385B5B" w:rsidP="00541FEE">
            <w:pPr>
              <w:spacing w:after="0"/>
              <w:rPr>
                <w:color w:val="000000"/>
                <w:lang w:eastAsia="nl-NL"/>
              </w:rPr>
            </w:pPr>
            <w:r>
              <w:rPr>
                <w:color w:val="000000"/>
                <w:lang w:eastAsia="nl-NL"/>
              </w:rPr>
              <w:t>4 november</w:t>
            </w:r>
            <w:r w:rsidR="00861A88" w:rsidRPr="00541FEE">
              <w:rPr>
                <w:color w:val="000000"/>
                <w:lang w:eastAsia="nl-NL"/>
              </w:rPr>
              <w:t xml:space="preserve"> 2025</w:t>
            </w:r>
          </w:p>
          <w:p w14:paraId="46C8F977" w14:textId="77777777" w:rsidR="00C541CF" w:rsidRPr="00541FEE" w:rsidRDefault="00C541CF" w:rsidP="00541FEE">
            <w:pPr>
              <w:spacing w:after="0"/>
              <w:rPr>
                <w:color w:val="000000"/>
                <w:lang w:eastAsia="nl-NL"/>
              </w:rPr>
            </w:pPr>
          </w:p>
          <w:p w14:paraId="2F36E16E" w14:textId="77777777" w:rsidR="00C541CF" w:rsidRPr="00541FEE" w:rsidRDefault="00C541CF" w:rsidP="00541FEE">
            <w:pPr>
              <w:spacing w:after="0"/>
              <w:rPr>
                <w:color w:val="000000"/>
                <w:lang w:eastAsia="nl-NL"/>
              </w:rPr>
            </w:pPr>
          </w:p>
          <w:p w14:paraId="791EB815" w14:textId="3E3206F7" w:rsidR="00C541CF" w:rsidRPr="00541FEE" w:rsidRDefault="00C541CF" w:rsidP="00541FEE">
            <w:pPr>
              <w:spacing w:after="0"/>
              <w:rPr>
                <w:color w:val="000000"/>
                <w:lang w:eastAsia="nl-NL"/>
              </w:rPr>
            </w:pPr>
            <w:r w:rsidRPr="00541FEE">
              <w:rPr>
                <w:color w:val="000000"/>
                <w:lang w:eastAsia="nl-NL"/>
              </w:rPr>
              <w:t xml:space="preserve"> </w:t>
            </w:r>
          </w:p>
          <w:p w14:paraId="19A209FA" w14:textId="77777777" w:rsidR="00C541CF" w:rsidRPr="00541FEE" w:rsidRDefault="00C541CF" w:rsidP="00541FEE">
            <w:pPr>
              <w:spacing w:after="0"/>
              <w:rPr>
                <w:color w:val="000000"/>
                <w:lang w:eastAsia="nl-NL"/>
              </w:rPr>
            </w:pPr>
          </w:p>
          <w:p w14:paraId="69C141DF" w14:textId="77777777" w:rsidR="00C541CF" w:rsidRPr="00541FEE" w:rsidRDefault="00C541CF" w:rsidP="00541FEE">
            <w:pPr>
              <w:spacing w:after="0"/>
              <w:rPr>
                <w:color w:val="000000"/>
                <w:lang w:eastAsia="nl-NL"/>
              </w:rPr>
            </w:pPr>
          </w:p>
          <w:p w14:paraId="3608E526" w14:textId="77777777" w:rsidR="00C541CF" w:rsidRPr="00541FEE" w:rsidRDefault="00C541CF" w:rsidP="00541FEE">
            <w:pPr>
              <w:spacing w:after="0"/>
              <w:rPr>
                <w:color w:val="000000"/>
                <w:lang w:eastAsia="nl-NL"/>
              </w:rPr>
            </w:pPr>
          </w:p>
        </w:tc>
        <w:tc>
          <w:tcPr>
            <w:tcW w:w="250" w:type="dxa"/>
          </w:tcPr>
          <w:p w14:paraId="09F38A05" w14:textId="77777777" w:rsidR="00C541CF" w:rsidRPr="00541FEE" w:rsidRDefault="00C541CF" w:rsidP="00541FEE">
            <w:pPr>
              <w:spacing w:after="0"/>
              <w:rPr>
                <w:color w:val="000000"/>
                <w:lang w:eastAsia="nl-NL"/>
              </w:rPr>
            </w:pPr>
          </w:p>
        </w:tc>
        <w:tc>
          <w:tcPr>
            <w:tcW w:w="250" w:type="dxa"/>
            <w:vMerge/>
          </w:tcPr>
          <w:p w14:paraId="0E4BB42E" w14:textId="560E9EEB" w:rsidR="00C541CF" w:rsidRPr="00541FEE" w:rsidRDefault="00C541CF" w:rsidP="00541FEE">
            <w:pPr>
              <w:spacing w:after="0"/>
              <w:rPr>
                <w:color w:val="000000"/>
                <w:lang w:eastAsia="nl-NL"/>
              </w:rPr>
            </w:pPr>
          </w:p>
        </w:tc>
        <w:tc>
          <w:tcPr>
            <w:tcW w:w="7749" w:type="dxa"/>
            <w:vMerge/>
          </w:tcPr>
          <w:p w14:paraId="094C063B" w14:textId="77777777" w:rsidR="00C541CF" w:rsidRPr="00541FEE" w:rsidRDefault="00C541CF" w:rsidP="00541FEE">
            <w:pPr>
              <w:spacing w:after="0"/>
              <w:rPr>
                <w:color w:val="000000"/>
                <w:lang w:eastAsia="nl-NL"/>
              </w:rPr>
            </w:pPr>
          </w:p>
        </w:tc>
      </w:tr>
      <w:tr w:rsidR="00C541CF" w:rsidRPr="00541FEE" w14:paraId="7F04F85E" w14:textId="77777777" w:rsidTr="00931F08">
        <w:trPr>
          <w:trHeight w:val="633"/>
        </w:trPr>
        <w:tc>
          <w:tcPr>
            <w:tcW w:w="462" w:type="dxa"/>
          </w:tcPr>
          <w:p w14:paraId="34535407"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7BCB6881" w14:textId="77777777" w:rsidR="00C541CF" w:rsidRPr="00541FEE" w:rsidRDefault="00C541CF" w:rsidP="00541FEE">
            <w:pPr>
              <w:spacing w:after="0"/>
              <w:rPr>
                <w:color w:val="000000"/>
                <w:lang w:eastAsia="nl-NL"/>
              </w:rPr>
            </w:pPr>
          </w:p>
        </w:tc>
        <w:tc>
          <w:tcPr>
            <w:tcW w:w="1948" w:type="dxa"/>
            <w:vAlign w:val="center"/>
          </w:tcPr>
          <w:p w14:paraId="45752682" w14:textId="77777777" w:rsidR="00C541CF" w:rsidRPr="00541FEE" w:rsidRDefault="00C541CF" w:rsidP="00541FEE">
            <w:pPr>
              <w:spacing w:after="0"/>
              <w:rPr>
                <w:color w:val="000000"/>
                <w:lang w:eastAsia="nl-NL"/>
              </w:rPr>
            </w:pPr>
          </w:p>
        </w:tc>
        <w:tc>
          <w:tcPr>
            <w:tcW w:w="250" w:type="dxa"/>
          </w:tcPr>
          <w:p w14:paraId="0353D6D5" w14:textId="77777777" w:rsidR="00C541CF" w:rsidRPr="00541FEE" w:rsidRDefault="00C541CF" w:rsidP="00541FEE">
            <w:pPr>
              <w:spacing w:after="0"/>
              <w:rPr>
                <w:color w:val="000000"/>
                <w:lang w:eastAsia="nl-NL"/>
              </w:rPr>
            </w:pPr>
          </w:p>
        </w:tc>
        <w:tc>
          <w:tcPr>
            <w:tcW w:w="250" w:type="dxa"/>
            <w:vMerge/>
          </w:tcPr>
          <w:p w14:paraId="3A5316A1" w14:textId="5F02A3D4" w:rsidR="00C541CF" w:rsidRPr="00541FEE" w:rsidRDefault="00C541CF" w:rsidP="00541FEE">
            <w:pPr>
              <w:spacing w:after="0"/>
              <w:rPr>
                <w:color w:val="000000"/>
                <w:lang w:eastAsia="nl-NL"/>
              </w:rPr>
            </w:pPr>
          </w:p>
        </w:tc>
        <w:tc>
          <w:tcPr>
            <w:tcW w:w="7749" w:type="dxa"/>
            <w:vMerge/>
          </w:tcPr>
          <w:p w14:paraId="2097EA51" w14:textId="77777777" w:rsidR="00C541CF" w:rsidRPr="00541FEE" w:rsidRDefault="00C541CF" w:rsidP="00541FEE">
            <w:pPr>
              <w:spacing w:after="0"/>
              <w:rPr>
                <w:color w:val="000000"/>
                <w:lang w:eastAsia="nl-NL"/>
              </w:rPr>
            </w:pPr>
          </w:p>
        </w:tc>
      </w:tr>
      <w:tr w:rsidR="00C541CF" w:rsidRPr="00541FEE" w14:paraId="02F23DA2" w14:textId="77777777" w:rsidTr="00931F08">
        <w:trPr>
          <w:trHeight w:val="174"/>
        </w:trPr>
        <w:tc>
          <w:tcPr>
            <w:tcW w:w="462" w:type="dxa"/>
          </w:tcPr>
          <w:p w14:paraId="0C586BEA" w14:textId="77777777" w:rsidR="00C541CF" w:rsidRPr="00541FEE" w:rsidRDefault="00C541CF" w:rsidP="00541FEE">
            <w:pPr>
              <w:spacing w:after="0"/>
              <w:rPr>
                <w:color w:val="000000"/>
                <w:lang w:eastAsia="nl-NL"/>
              </w:rPr>
            </w:pPr>
          </w:p>
        </w:tc>
        <w:tc>
          <w:tcPr>
            <w:tcW w:w="2204" w:type="dxa"/>
            <w:gridSpan w:val="2"/>
            <w:vAlign w:val="center"/>
          </w:tcPr>
          <w:p w14:paraId="3730A3B6" w14:textId="77777777" w:rsidR="00C541CF" w:rsidRPr="00541FEE" w:rsidRDefault="00C541CF" w:rsidP="00541FEE">
            <w:pPr>
              <w:spacing w:after="0"/>
              <w:rPr>
                <w:color w:val="000000"/>
                <w:lang w:eastAsia="nl-NL"/>
              </w:rPr>
            </w:pPr>
          </w:p>
        </w:tc>
        <w:tc>
          <w:tcPr>
            <w:tcW w:w="250" w:type="dxa"/>
          </w:tcPr>
          <w:p w14:paraId="46828567" w14:textId="77777777" w:rsidR="00C541CF" w:rsidRPr="00541FEE" w:rsidRDefault="00C541CF" w:rsidP="00541FEE">
            <w:pPr>
              <w:spacing w:after="0"/>
              <w:rPr>
                <w:color w:val="000000"/>
                <w:lang w:eastAsia="nl-NL"/>
              </w:rPr>
            </w:pPr>
          </w:p>
        </w:tc>
        <w:tc>
          <w:tcPr>
            <w:tcW w:w="250" w:type="dxa"/>
            <w:vMerge/>
          </w:tcPr>
          <w:p w14:paraId="60053D54" w14:textId="4265628D" w:rsidR="00C541CF" w:rsidRPr="00541FEE" w:rsidRDefault="00C541CF" w:rsidP="00541FEE">
            <w:pPr>
              <w:spacing w:after="0"/>
              <w:rPr>
                <w:color w:val="000000"/>
                <w:lang w:eastAsia="nl-NL"/>
              </w:rPr>
            </w:pPr>
          </w:p>
        </w:tc>
        <w:tc>
          <w:tcPr>
            <w:tcW w:w="7749" w:type="dxa"/>
            <w:vMerge/>
          </w:tcPr>
          <w:p w14:paraId="440EB2E8" w14:textId="77777777" w:rsidR="00C541CF" w:rsidRPr="00541FEE" w:rsidRDefault="00C541CF" w:rsidP="00541FEE">
            <w:pPr>
              <w:spacing w:after="0"/>
              <w:rPr>
                <w:color w:val="000000"/>
                <w:lang w:eastAsia="nl-NL"/>
              </w:rPr>
            </w:pPr>
          </w:p>
        </w:tc>
      </w:tr>
      <w:tr w:rsidR="00C541CF" w:rsidRPr="00541FEE" w14:paraId="215B5BE7" w14:textId="77777777" w:rsidTr="00931F08">
        <w:trPr>
          <w:trHeight w:val="633"/>
        </w:trPr>
        <w:tc>
          <w:tcPr>
            <w:tcW w:w="462" w:type="dxa"/>
          </w:tcPr>
          <w:p w14:paraId="2233310B" w14:textId="79571665" w:rsidR="00C541CF" w:rsidRPr="00541FEE" w:rsidRDefault="00C541CF" w:rsidP="00541FEE">
            <w:pPr>
              <w:spacing w:after="0"/>
              <w:rPr>
                <w:color w:val="000000"/>
                <w:lang w:eastAsia="nl-NL"/>
              </w:rPr>
            </w:pPr>
          </w:p>
        </w:tc>
        <w:tc>
          <w:tcPr>
            <w:tcW w:w="256" w:type="dxa"/>
            <w:tcMar>
              <w:left w:w="0" w:type="dxa"/>
              <w:right w:w="0" w:type="dxa"/>
            </w:tcMar>
            <w:vAlign w:val="center"/>
          </w:tcPr>
          <w:p w14:paraId="20ED2787" w14:textId="77777777" w:rsidR="00C541CF" w:rsidRPr="00541FEE" w:rsidRDefault="00C541CF" w:rsidP="00541FEE">
            <w:pPr>
              <w:spacing w:after="0"/>
              <w:rPr>
                <w:color w:val="000000"/>
                <w:lang w:eastAsia="nl-NL"/>
              </w:rPr>
            </w:pPr>
          </w:p>
        </w:tc>
        <w:tc>
          <w:tcPr>
            <w:tcW w:w="1948" w:type="dxa"/>
            <w:vAlign w:val="center"/>
          </w:tcPr>
          <w:p w14:paraId="451216D2" w14:textId="77777777" w:rsidR="00C541CF" w:rsidRPr="00541FEE" w:rsidRDefault="00C541CF" w:rsidP="00541FEE">
            <w:pPr>
              <w:spacing w:after="0"/>
              <w:rPr>
                <w:color w:val="000000"/>
                <w:lang w:eastAsia="nl-NL"/>
              </w:rPr>
            </w:pPr>
          </w:p>
        </w:tc>
        <w:tc>
          <w:tcPr>
            <w:tcW w:w="250" w:type="dxa"/>
          </w:tcPr>
          <w:p w14:paraId="1D4E6B96" w14:textId="77777777" w:rsidR="00C541CF" w:rsidRPr="00541FEE" w:rsidRDefault="00C541CF" w:rsidP="00541FEE">
            <w:pPr>
              <w:spacing w:after="0"/>
              <w:rPr>
                <w:color w:val="000000"/>
                <w:lang w:eastAsia="nl-NL"/>
              </w:rPr>
            </w:pPr>
          </w:p>
        </w:tc>
        <w:tc>
          <w:tcPr>
            <w:tcW w:w="250" w:type="dxa"/>
            <w:vMerge/>
          </w:tcPr>
          <w:p w14:paraId="620259A4" w14:textId="1844AA85" w:rsidR="00C541CF" w:rsidRPr="00541FEE" w:rsidRDefault="00C541CF" w:rsidP="00541FEE">
            <w:pPr>
              <w:spacing w:after="0"/>
              <w:rPr>
                <w:color w:val="000000"/>
                <w:lang w:eastAsia="nl-NL"/>
              </w:rPr>
            </w:pPr>
          </w:p>
        </w:tc>
        <w:tc>
          <w:tcPr>
            <w:tcW w:w="7749" w:type="dxa"/>
            <w:vMerge/>
          </w:tcPr>
          <w:p w14:paraId="0F35E33D" w14:textId="77777777" w:rsidR="00C541CF" w:rsidRPr="00541FEE" w:rsidRDefault="00C541CF" w:rsidP="00541FEE">
            <w:pPr>
              <w:spacing w:after="0"/>
              <w:rPr>
                <w:color w:val="000000"/>
                <w:lang w:eastAsia="nl-NL"/>
              </w:rPr>
            </w:pPr>
          </w:p>
        </w:tc>
      </w:tr>
      <w:tr w:rsidR="00C541CF" w:rsidRPr="00541FEE" w14:paraId="3121B859" w14:textId="77777777" w:rsidTr="00931F08">
        <w:trPr>
          <w:trHeight w:val="2448"/>
        </w:trPr>
        <w:tc>
          <w:tcPr>
            <w:tcW w:w="462" w:type="dxa"/>
          </w:tcPr>
          <w:p w14:paraId="48E15DFF" w14:textId="5C02A845" w:rsidR="00C541CF" w:rsidRPr="00541FEE" w:rsidRDefault="00C541CF" w:rsidP="00541FEE">
            <w:pPr>
              <w:spacing w:after="0"/>
              <w:rPr>
                <w:color w:val="000000"/>
                <w:lang w:eastAsia="nl-NL"/>
              </w:rPr>
            </w:pPr>
          </w:p>
        </w:tc>
        <w:tc>
          <w:tcPr>
            <w:tcW w:w="2204" w:type="dxa"/>
            <w:gridSpan w:val="2"/>
          </w:tcPr>
          <w:p w14:paraId="08DFD881" w14:textId="1959E589" w:rsidR="00C541CF" w:rsidRPr="00541FEE" w:rsidRDefault="00C541CF" w:rsidP="00541FEE">
            <w:pPr>
              <w:spacing w:after="0"/>
              <w:rPr>
                <w:color w:val="000000"/>
                <w:lang w:eastAsia="nl-NL"/>
              </w:rPr>
            </w:pPr>
          </w:p>
        </w:tc>
        <w:tc>
          <w:tcPr>
            <w:tcW w:w="250" w:type="dxa"/>
          </w:tcPr>
          <w:p w14:paraId="701DCAE3" w14:textId="77777777" w:rsidR="00C541CF" w:rsidRPr="00541FEE" w:rsidRDefault="00C541CF" w:rsidP="00541FEE">
            <w:pPr>
              <w:spacing w:after="0"/>
              <w:rPr>
                <w:color w:val="000000"/>
                <w:lang w:eastAsia="nl-NL"/>
              </w:rPr>
            </w:pPr>
          </w:p>
        </w:tc>
        <w:tc>
          <w:tcPr>
            <w:tcW w:w="250" w:type="dxa"/>
          </w:tcPr>
          <w:p w14:paraId="0E8190AD" w14:textId="648226F7" w:rsidR="00C541CF" w:rsidRPr="00541FEE" w:rsidRDefault="00C541CF" w:rsidP="00541FEE">
            <w:pPr>
              <w:spacing w:after="0"/>
              <w:rPr>
                <w:color w:val="000000"/>
                <w:lang w:eastAsia="nl-NL"/>
              </w:rPr>
            </w:pPr>
          </w:p>
        </w:tc>
        <w:tc>
          <w:tcPr>
            <w:tcW w:w="7749" w:type="dxa"/>
            <w:vMerge/>
          </w:tcPr>
          <w:p w14:paraId="1B97FF16" w14:textId="77777777" w:rsidR="00C541CF" w:rsidRPr="00541FEE" w:rsidRDefault="00C541CF" w:rsidP="00541FEE">
            <w:pPr>
              <w:spacing w:after="0"/>
              <w:rPr>
                <w:color w:val="000000"/>
                <w:lang w:eastAsia="nl-NL"/>
              </w:rPr>
            </w:pPr>
          </w:p>
        </w:tc>
      </w:tr>
    </w:tbl>
    <w:p w14:paraId="3B6CE345" w14:textId="7FE117EE" w:rsidR="00CF3C80" w:rsidRPr="00541FEE" w:rsidRDefault="00CF3C80" w:rsidP="00541FEE">
      <w:pPr>
        <w:spacing w:after="0"/>
        <w:rPr>
          <w:color w:val="000000"/>
          <w:lang w:eastAsia="nl-NL"/>
        </w:rPr>
      </w:pPr>
    </w:p>
    <w:sectPr w:rsidR="00CF3C80" w:rsidRPr="00541FEE" w:rsidSect="00931F08">
      <w:headerReference w:type="default" r:id="rId13"/>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CB89" w14:textId="77777777" w:rsidR="006222E8" w:rsidRDefault="006222E8" w:rsidP="00590471">
      <w:r>
        <w:separator/>
      </w:r>
    </w:p>
  </w:endnote>
  <w:endnote w:type="continuationSeparator" w:id="0">
    <w:p w14:paraId="0479CB0D" w14:textId="77777777" w:rsidR="006222E8" w:rsidRDefault="006222E8"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89102" w14:textId="77777777" w:rsidR="006222E8" w:rsidRDefault="006222E8" w:rsidP="00590471">
      <w:r>
        <w:separator/>
      </w:r>
    </w:p>
  </w:footnote>
  <w:footnote w:type="continuationSeparator" w:id="0">
    <w:p w14:paraId="036D8541" w14:textId="77777777" w:rsidR="006222E8" w:rsidRDefault="006222E8"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28F1E31"/>
    <w:multiLevelType w:val="hybridMultilevel"/>
    <w:tmpl w:val="94DC403A"/>
    <w:lvl w:ilvl="0" w:tplc="C17C4A38">
      <w:start w:val="14"/>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10"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1"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3"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5"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6"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6"/>
  </w:num>
  <w:num w:numId="3" w16cid:durableId="19360579">
    <w:abstractNumId w:val="3"/>
  </w:num>
  <w:num w:numId="4" w16cid:durableId="1394694892">
    <w:abstractNumId w:val="13"/>
  </w:num>
  <w:num w:numId="5" w16cid:durableId="154536825">
    <w:abstractNumId w:val="10"/>
  </w:num>
  <w:num w:numId="6" w16cid:durableId="1385132394">
    <w:abstractNumId w:val="15"/>
  </w:num>
  <w:num w:numId="7" w16cid:durableId="1930116343">
    <w:abstractNumId w:val="5"/>
  </w:num>
  <w:num w:numId="8" w16cid:durableId="254021314">
    <w:abstractNumId w:val="9"/>
  </w:num>
  <w:num w:numId="9" w16cid:durableId="524908159">
    <w:abstractNumId w:val="12"/>
  </w:num>
  <w:num w:numId="10" w16cid:durableId="1155142487">
    <w:abstractNumId w:val="6"/>
  </w:num>
  <w:num w:numId="11" w16cid:durableId="923996452">
    <w:abstractNumId w:val="2"/>
  </w:num>
  <w:num w:numId="12" w16cid:durableId="401103898">
    <w:abstractNumId w:val="14"/>
  </w:num>
  <w:num w:numId="13" w16cid:durableId="1361274858">
    <w:abstractNumId w:val="0"/>
  </w:num>
  <w:num w:numId="14" w16cid:durableId="454716577">
    <w:abstractNumId w:val="4"/>
  </w:num>
  <w:num w:numId="15" w16cid:durableId="1688485292">
    <w:abstractNumId w:val="11"/>
  </w:num>
  <w:num w:numId="16" w16cid:durableId="1349484032">
    <w:abstractNumId w:val="7"/>
  </w:num>
  <w:num w:numId="17" w16cid:durableId="3558173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bordersDoNotSurroundHeader/>
  <w:bordersDoNotSurroundFooter/>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1231"/>
    <w:rsid w:val="00076E9F"/>
    <w:rsid w:val="0008685D"/>
    <w:rsid w:val="000A2DA6"/>
    <w:rsid w:val="000B29CD"/>
    <w:rsid w:val="000B4805"/>
    <w:rsid w:val="000C27FB"/>
    <w:rsid w:val="000D2722"/>
    <w:rsid w:val="000E6BF3"/>
    <w:rsid w:val="00104B2C"/>
    <w:rsid w:val="00107351"/>
    <w:rsid w:val="00112FD7"/>
    <w:rsid w:val="00116345"/>
    <w:rsid w:val="001253DD"/>
    <w:rsid w:val="00142AFD"/>
    <w:rsid w:val="001453EF"/>
    <w:rsid w:val="00150ABD"/>
    <w:rsid w:val="001535B5"/>
    <w:rsid w:val="001648FA"/>
    <w:rsid w:val="00186099"/>
    <w:rsid w:val="00186D27"/>
    <w:rsid w:val="00190805"/>
    <w:rsid w:val="00196DAD"/>
    <w:rsid w:val="001A6200"/>
    <w:rsid w:val="001B790B"/>
    <w:rsid w:val="001D431A"/>
    <w:rsid w:val="001E781B"/>
    <w:rsid w:val="001F2B21"/>
    <w:rsid w:val="00222466"/>
    <w:rsid w:val="00236632"/>
    <w:rsid w:val="00237CF1"/>
    <w:rsid w:val="00247DC6"/>
    <w:rsid w:val="0025272C"/>
    <w:rsid w:val="00270212"/>
    <w:rsid w:val="0027227D"/>
    <w:rsid w:val="00272F9C"/>
    <w:rsid w:val="00284C0D"/>
    <w:rsid w:val="00290BFA"/>
    <w:rsid w:val="0029260E"/>
    <w:rsid w:val="0029581E"/>
    <w:rsid w:val="002A5DFA"/>
    <w:rsid w:val="002A6A0F"/>
    <w:rsid w:val="002B4549"/>
    <w:rsid w:val="002C41CE"/>
    <w:rsid w:val="002C6257"/>
    <w:rsid w:val="002C65BB"/>
    <w:rsid w:val="002D4863"/>
    <w:rsid w:val="002E056A"/>
    <w:rsid w:val="002E4B28"/>
    <w:rsid w:val="002F11E1"/>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85B5B"/>
    <w:rsid w:val="00391415"/>
    <w:rsid w:val="003B1F1E"/>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1FEE"/>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22E8"/>
    <w:rsid w:val="00622A51"/>
    <w:rsid w:val="00623D5D"/>
    <w:rsid w:val="006279DD"/>
    <w:rsid w:val="00630566"/>
    <w:rsid w:val="006353B3"/>
    <w:rsid w:val="00635C62"/>
    <w:rsid w:val="0063647B"/>
    <w:rsid w:val="00662FDD"/>
    <w:rsid w:val="006716D8"/>
    <w:rsid w:val="00672BD2"/>
    <w:rsid w:val="00675667"/>
    <w:rsid w:val="00675EA6"/>
    <w:rsid w:val="006920F0"/>
    <w:rsid w:val="00696E04"/>
    <w:rsid w:val="006A4213"/>
    <w:rsid w:val="006B4611"/>
    <w:rsid w:val="006C020C"/>
    <w:rsid w:val="006C4549"/>
    <w:rsid w:val="006D1EFE"/>
    <w:rsid w:val="006D79A8"/>
    <w:rsid w:val="006F484F"/>
    <w:rsid w:val="006F551F"/>
    <w:rsid w:val="00706CA5"/>
    <w:rsid w:val="00715D38"/>
    <w:rsid w:val="00746C44"/>
    <w:rsid w:val="0074783C"/>
    <w:rsid w:val="0075084A"/>
    <w:rsid w:val="007575B6"/>
    <w:rsid w:val="00762630"/>
    <w:rsid w:val="007743C0"/>
    <w:rsid w:val="0077771B"/>
    <w:rsid w:val="00791CD1"/>
    <w:rsid w:val="00794182"/>
    <w:rsid w:val="007C310A"/>
    <w:rsid w:val="007C4404"/>
    <w:rsid w:val="007D2F97"/>
    <w:rsid w:val="007E1A1A"/>
    <w:rsid w:val="007E2C4B"/>
    <w:rsid w:val="007F5B63"/>
    <w:rsid w:val="00803279"/>
    <w:rsid w:val="00803A0A"/>
    <w:rsid w:val="00806A53"/>
    <w:rsid w:val="00816203"/>
    <w:rsid w:val="00841F37"/>
    <w:rsid w:val="00844A9B"/>
    <w:rsid w:val="00846CB9"/>
    <w:rsid w:val="008527D2"/>
    <w:rsid w:val="00861A88"/>
    <w:rsid w:val="00872637"/>
    <w:rsid w:val="008750CA"/>
    <w:rsid w:val="00894E95"/>
    <w:rsid w:val="00895630"/>
    <w:rsid w:val="008A05EC"/>
    <w:rsid w:val="008A1E6E"/>
    <w:rsid w:val="008A77C2"/>
    <w:rsid w:val="008B108C"/>
    <w:rsid w:val="008C2CFC"/>
    <w:rsid w:val="008D36AB"/>
    <w:rsid w:val="008D7A9B"/>
    <w:rsid w:val="008E0810"/>
    <w:rsid w:val="008E0B4F"/>
    <w:rsid w:val="008E3F83"/>
    <w:rsid w:val="00920DF4"/>
    <w:rsid w:val="00925DD1"/>
    <w:rsid w:val="00926B5E"/>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A1578E"/>
    <w:rsid w:val="00A21C36"/>
    <w:rsid w:val="00A31B16"/>
    <w:rsid w:val="00A322C8"/>
    <w:rsid w:val="00A37E4E"/>
    <w:rsid w:val="00A465AC"/>
    <w:rsid w:val="00A5002B"/>
    <w:rsid w:val="00A577C7"/>
    <w:rsid w:val="00A60D13"/>
    <w:rsid w:val="00A91777"/>
    <w:rsid w:val="00AA1A42"/>
    <w:rsid w:val="00AB54B0"/>
    <w:rsid w:val="00AB65D7"/>
    <w:rsid w:val="00AB661F"/>
    <w:rsid w:val="00AC509D"/>
    <w:rsid w:val="00AD5512"/>
    <w:rsid w:val="00AE378D"/>
    <w:rsid w:val="00AE516C"/>
    <w:rsid w:val="00AE68A8"/>
    <w:rsid w:val="00AF65AB"/>
    <w:rsid w:val="00B005A4"/>
    <w:rsid w:val="00B00F36"/>
    <w:rsid w:val="00B026DC"/>
    <w:rsid w:val="00B03F42"/>
    <w:rsid w:val="00B05923"/>
    <w:rsid w:val="00B35655"/>
    <w:rsid w:val="00B3797D"/>
    <w:rsid w:val="00B446DD"/>
    <w:rsid w:val="00B50009"/>
    <w:rsid w:val="00B6466C"/>
    <w:rsid w:val="00B76CDA"/>
    <w:rsid w:val="00BA3449"/>
    <w:rsid w:val="00BB0D27"/>
    <w:rsid w:val="00BB707B"/>
    <w:rsid w:val="00BD7251"/>
    <w:rsid w:val="00BE2B5D"/>
    <w:rsid w:val="00BE564F"/>
    <w:rsid w:val="00BF2A3D"/>
    <w:rsid w:val="00C070CF"/>
    <w:rsid w:val="00C14078"/>
    <w:rsid w:val="00C21E00"/>
    <w:rsid w:val="00C53321"/>
    <w:rsid w:val="00C541CF"/>
    <w:rsid w:val="00C55C8E"/>
    <w:rsid w:val="00C83A18"/>
    <w:rsid w:val="00CA0BEA"/>
    <w:rsid w:val="00CA56F8"/>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B0469"/>
    <w:rsid w:val="00DC3591"/>
    <w:rsid w:val="00DD4B27"/>
    <w:rsid w:val="00DD579C"/>
    <w:rsid w:val="00DE7E08"/>
    <w:rsid w:val="00E02885"/>
    <w:rsid w:val="00E111C4"/>
    <w:rsid w:val="00E26AED"/>
    <w:rsid w:val="00E73AB8"/>
    <w:rsid w:val="00E77B5E"/>
    <w:rsid w:val="00E90A60"/>
    <w:rsid w:val="00EA497D"/>
    <w:rsid w:val="00EB4BC1"/>
    <w:rsid w:val="00EC10F9"/>
    <w:rsid w:val="00ED47F7"/>
    <w:rsid w:val="00ED4D43"/>
    <w:rsid w:val="00EE514C"/>
    <w:rsid w:val="00EE7E09"/>
    <w:rsid w:val="00EF5E39"/>
    <w:rsid w:val="00F01CEC"/>
    <w:rsid w:val="00F0223C"/>
    <w:rsid w:val="00F12198"/>
    <w:rsid w:val="00F158F2"/>
    <w:rsid w:val="00F21E6F"/>
    <w:rsid w:val="00F31F00"/>
    <w:rsid w:val="00F3235D"/>
    <w:rsid w:val="00F338B0"/>
    <w:rsid w:val="00F509FC"/>
    <w:rsid w:val="00F57E76"/>
    <w:rsid w:val="00F647C0"/>
    <w:rsid w:val="00F67F95"/>
    <w:rsid w:val="00F761D7"/>
    <w:rsid w:val="00F8047C"/>
    <w:rsid w:val="00F878BD"/>
    <w:rsid w:val="00F9794D"/>
    <w:rsid w:val="00F97C41"/>
    <w:rsid w:val="00FA6A70"/>
    <w:rsid w:val="00FB4688"/>
    <w:rsid w:val="00FB7CE8"/>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evisser@alberoschol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4.xml><?xml version="1.0" encoding="utf-8"?>
<ds:datastoreItem xmlns:ds="http://schemas.openxmlformats.org/officeDocument/2006/customXml" ds:itemID="{F1CDE5B2-A10B-490B-9F5E-D0303E7F57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2</TotalTime>
  <Pages>1</Pages>
  <Words>376</Words>
  <Characters>2069</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3</cp:revision>
  <dcterms:created xsi:type="dcterms:W3CDTF">2025-11-05T13:55:00Z</dcterms:created>
  <dcterms:modified xsi:type="dcterms:W3CDTF">2025-11-05T13:57:00Z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